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97309" w14:textId="77777777" w:rsidR="005C6A6E" w:rsidRDefault="005C6A6E" w:rsidP="005C6A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При обращении в архив  необходимо иметь:</w:t>
      </w:r>
    </w:p>
    <w:p w14:paraId="198EEA14" w14:textId="77777777" w:rsidR="005C6A6E" w:rsidRDefault="005C6A6E" w:rsidP="005C6A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-документ, удостоверяющий личность (паспорт);</w:t>
      </w:r>
    </w:p>
    <w:p w14:paraId="1AB6B186" w14:textId="77777777" w:rsidR="005C6A6E" w:rsidRDefault="005C6A6E" w:rsidP="005C6A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-доверенность для представителя заявителя (копию и подлинник);</w:t>
      </w:r>
    </w:p>
    <w:p w14:paraId="6DC51441" w14:textId="77777777" w:rsidR="005C6A6E" w:rsidRDefault="005C6A6E" w:rsidP="005C6A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-копию трудовой книжки (в случае утери трудовой книжки, необходимо знать полное название организации, даты приема и увольнения).</w:t>
      </w:r>
    </w:p>
    <w:p w14:paraId="3CA6F2C1" w14:textId="77777777" w:rsidR="005C6A6E" w:rsidRDefault="005C6A6E" w:rsidP="005C6A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исполнения социально-правового запроса (архивная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справка  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заработной плате за  60 месяцев для начисления пенсии, подтверждение трудового и льготного стажа, о начале трудовой деятельности  при несоответствии записи в трудовой книжки), необходимо представить следующие данные:</w:t>
      </w:r>
    </w:p>
    <w:p w14:paraId="6BBBBABD" w14:textId="77777777" w:rsidR="005C6A6E" w:rsidRDefault="005C6A6E" w:rsidP="005C6A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1.ФИО (полностью).</w:t>
      </w:r>
    </w:p>
    <w:p w14:paraId="1BF7E2B1" w14:textId="77777777" w:rsidR="005C6A6E" w:rsidRDefault="005C6A6E" w:rsidP="005C6A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Адрес по прописке.</w:t>
      </w:r>
    </w:p>
    <w:p w14:paraId="0FC067DC" w14:textId="77777777" w:rsidR="005C6A6E" w:rsidRDefault="005C6A6E" w:rsidP="005C6A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3.Полное наименование предприятия по трудовой книжке.</w:t>
      </w:r>
    </w:p>
    <w:p w14:paraId="635D284E" w14:textId="77777777" w:rsidR="005C6A6E" w:rsidRDefault="005C6A6E" w:rsidP="005C6A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Номер приказа и полная дата (число, месяц, год) приема и увольнения.</w:t>
      </w:r>
    </w:p>
    <w:p w14:paraId="07E019D2" w14:textId="77777777" w:rsidR="005C6A6E" w:rsidRDefault="005C6A6E" w:rsidP="005C6A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5.Приказы  о переводах на другую должность.</w:t>
      </w:r>
    </w:p>
    <w:p w14:paraId="3B4B4CD4" w14:textId="77777777" w:rsidR="005C6A6E" w:rsidRDefault="005C6A6E" w:rsidP="005C6A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6.Наименование специальности или занимаемая должность.</w:t>
      </w:r>
    </w:p>
    <w:p w14:paraId="52CF3C0D" w14:textId="77777777" w:rsidR="005C6A6E" w:rsidRDefault="005C6A6E" w:rsidP="005C6A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7.Для льготного стажа нужны все переводы с одной специальности на  другую (номер приказа и полная дата), специальность.</w:t>
      </w:r>
    </w:p>
    <w:p w14:paraId="733FB329" w14:textId="77777777" w:rsidR="005C6A6E" w:rsidRDefault="005C6A6E" w:rsidP="005C6A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8.Полная дата в случае изменения фамилии, имени, отчества, с указанием изменений за данный период.</w:t>
      </w:r>
    </w:p>
    <w:p w14:paraId="6DC91012" w14:textId="77777777" w:rsidR="005C6A6E" w:rsidRDefault="005C6A6E" w:rsidP="005C6A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9.Для женщин -  полная дата рождения детей за данный период.</w:t>
      </w:r>
    </w:p>
    <w:p w14:paraId="557A7D32" w14:textId="77777777" w:rsidR="005C6A6E" w:rsidRDefault="005C6A6E" w:rsidP="005C6A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10.Копия трудовой книжки за данный период.</w:t>
      </w:r>
    </w:p>
    <w:p w14:paraId="5721CE57" w14:textId="77777777" w:rsidR="005C6A6E" w:rsidRDefault="005C6A6E" w:rsidP="005C6A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исполнения тематического запроса</w:t>
      </w:r>
      <w:r>
        <w:rPr>
          <w:rFonts w:ascii="Times New Roman" w:hAnsi="Times New Roman" w:cs="Times New Roman"/>
          <w:sz w:val="28"/>
          <w:szCs w:val="28"/>
        </w:rPr>
        <w:t xml:space="preserve"> (решение, распоряжение, постановление о предоставлении жилого дома, земельного участка, о перестройки жилого дома; о получении земельного пая в собственность или для ведения крестьянско-фермерского хозяйства и др.), необходимо представить следующие данные:</w:t>
      </w:r>
    </w:p>
    <w:p w14:paraId="46F5BE04" w14:textId="77777777" w:rsidR="005C6A6E" w:rsidRDefault="005C6A6E" w:rsidP="005C6A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1.Ф.И.О (полностью).</w:t>
      </w:r>
    </w:p>
    <w:p w14:paraId="5C877432" w14:textId="77777777" w:rsidR="005C6A6E" w:rsidRDefault="005C6A6E" w:rsidP="005C6A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Доверенность для представителя заявителя (копию и подлинник);</w:t>
      </w:r>
    </w:p>
    <w:p w14:paraId="53818CB6" w14:textId="77777777" w:rsidR="005C6A6E" w:rsidRDefault="005C6A6E" w:rsidP="005C6A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Адрес по прописке.</w:t>
      </w:r>
    </w:p>
    <w:p w14:paraId="2C000732" w14:textId="77777777" w:rsidR="005C6A6E" w:rsidRDefault="005C6A6E" w:rsidP="005C6A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Номер решения, распоряжения или постановления, полная дата интересующего документа.</w:t>
      </w:r>
    </w:p>
    <w:p w14:paraId="1820E448" w14:textId="77777777" w:rsidR="005C6A6E" w:rsidRDefault="005C6A6E" w:rsidP="005C6A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Адрес интересующего объекта.</w:t>
      </w:r>
    </w:p>
    <w:p w14:paraId="40E24CD6" w14:textId="77777777" w:rsidR="005C6A6E" w:rsidRDefault="005C6A6E" w:rsidP="005C6A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6.Фамилия, имя, отчество – на какое имя данный документ издавался в данный период.</w:t>
      </w:r>
    </w:p>
    <w:p w14:paraId="44AA8DCD" w14:textId="77777777" w:rsidR="005C6A6E" w:rsidRDefault="005C6A6E" w:rsidP="005C6A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исполнения запросов:</w:t>
      </w:r>
    </w:p>
    <w:p w14:paraId="5E0EC611" w14:textId="77777777" w:rsidR="005C6A6E" w:rsidRDefault="005C6A6E" w:rsidP="005C6A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обращении граждан или представителей  различных государственных (негосударственных) учреждений в архив по различным вопросам, письменные запросы рассматриваются в течение 30 дней со дня регистрации.</w:t>
      </w:r>
    </w:p>
    <w:p w14:paraId="77D156C9" w14:textId="77777777" w:rsidR="005C6A6E" w:rsidRDefault="005C6A6E" w:rsidP="005C6A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Информацию  о получении необходимых сведений можно получить, непосредственно в архиве при личном или письменном обращении.</w:t>
      </w:r>
    </w:p>
    <w:p w14:paraId="34FB4A57" w14:textId="77777777" w:rsidR="005C6A6E" w:rsidRDefault="005C6A6E" w:rsidP="005C6A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 Специалисты архива осуществляют анализ тематики, поступивших запросов граждан, с учетом  имеющего в архиве научно-справочного аппарата и информационного материала.</w:t>
      </w:r>
    </w:p>
    <w:p w14:paraId="275FC60C" w14:textId="77777777" w:rsidR="005C6A6E" w:rsidRDefault="005C6A6E" w:rsidP="005C6A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случае если запрос требует исполнения несколькими организациями, специалист направляет в соответствующие организации копии запроса, с указанием о направлении ответа в адрес заявителя.</w:t>
      </w:r>
    </w:p>
    <w:p w14:paraId="203D770E" w14:textId="77777777" w:rsidR="008B7E49" w:rsidRDefault="00000000"/>
    <w:sectPr w:rsidR="008B7E49" w:rsidSect="006F0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A6E"/>
    <w:rsid w:val="0022431C"/>
    <w:rsid w:val="0048649C"/>
    <w:rsid w:val="005C6A6E"/>
    <w:rsid w:val="006F0F24"/>
    <w:rsid w:val="00941D3C"/>
    <w:rsid w:val="0096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5A874"/>
  <w15:docId w15:val="{BDE5B169-7F7A-42F4-8EB4-F49FA6EE5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6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2100</Characters>
  <Application>Microsoft Office Word</Application>
  <DocSecurity>0</DocSecurity>
  <Lines>17</Lines>
  <Paragraphs>4</Paragraphs>
  <ScaleCrop>false</ScaleCrop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</cp:lastModifiedBy>
  <cp:revision>2</cp:revision>
  <dcterms:created xsi:type="dcterms:W3CDTF">2023-07-03T08:37:00Z</dcterms:created>
  <dcterms:modified xsi:type="dcterms:W3CDTF">2023-07-03T08:37:00Z</dcterms:modified>
</cp:coreProperties>
</file>